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CBC5" w14:textId="77777777" w:rsidR="006C4D44" w:rsidRDefault="006C4D44">
      <w:pPr>
        <w:rPr>
          <w:noProof/>
        </w:rPr>
      </w:pPr>
    </w:p>
    <w:p w14:paraId="6AEC36E5" w14:textId="02F667FD" w:rsidR="006C4D44" w:rsidRPr="006C4D44" w:rsidRDefault="006C4D44" w:rsidP="006C4D44">
      <w:pPr>
        <w:jc w:val="center"/>
        <w:rPr>
          <w:rFonts w:ascii="Garamond" w:hAnsi="Garamond"/>
          <w:noProof/>
          <w:color w:val="002060"/>
          <w:sz w:val="32"/>
          <w:szCs w:val="32"/>
        </w:rPr>
      </w:pPr>
      <w:r w:rsidRPr="006C4D44">
        <w:rPr>
          <w:rFonts w:ascii="Garamond" w:hAnsi="Garamond"/>
          <w:noProof/>
          <w:color w:val="002060"/>
          <w:sz w:val="32"/>
          <w:szCs w:val="32"/>
        </w:rPr>
        <w:t>Unity Bank: 2026 Board Approved Combined Assessment Area</w:t>
      </w:r>
    </w:p>
    <w:p w14:paraId="3C7E19F6" w14:textId="35C53E1A" w:rsidR="005C4F4F" w:rsidRDefault="006C4D44">
      <w:r>
        <w:rPr>
          <w:noProof/>
        </w:rPr>
        <w:drawing>
          <wp:inline distT="0" distB="0" distL="0" distR="0" wp14:anchorId="36444A72" wp14:editId="3C56325D">
            <wp:extent cx="6424374" cy="6400800"/>
            <wp:effectExtent l="0" t="0" r="0" b="0"/>
            <wp:docPr id="118538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845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865" cy="64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F4F" w:rsidSect="006C4D44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672D" w14:textId="77777777" w:rsidR="007A24F7" w:rsidRDefault="007A24F7" w:rsidP="006C4D44">
      <w:pPr>
        <w:spacing w:after="0" w:line="240" w:lineRule="auto"/>
      </w:pPr>
      <w:r>
        <w:separator/>
      </w:r>
    </w:p>
  </w:endnote>
  <w:endnote w:type="continuationSeparator" w:id="0">
    <w:p w14:paraId="396862A5" w14:textId="77777777" w:rsidR="007A24F7" w:rsidRDefault="007A24F7" w:rsidP="006C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8EB9" w14:textId="77777777" w:rsidR="007A24F7" w:rsidRDefault="007A24F7" w:rsidP="006C4D44">
      <w:pPr>
        <w:spacing w:after="0" w:line="240" w:lineRule="auto"/>
      </w:pPr>
      <w:r>
        <w:separator/>
      </w:r>
    </w:p>
  </w:footnote>
  <w:footnote w:type="continuationSeparator" w:id="0">
    <w:p w14:paraId="31EF5880" w14:textId="77777777" w:rsidR="007A24F7" w:rsidRDefault="007A24F7" w:rsidP="006C4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44"/>
    <w:rsid w:val="00005D06"/>
    <w:rsid w:val="005C4F4F"/>
    <w:rsid w:val="006C4D44"/>
    <w:rsid w:val="007A24F7"/>
    <w:rsid w:val="00AA74B7"/>
    <w:rsid w:val="00AE60FF"/>
    <w:rsid w:val="00AF0E71"/>
    <w:rsid w:val="00B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28AC"/>
  <w15:chartTrackingRefBased/>
  <w15:docId w15:val="{86A4F6C9-ECFC-4225-AAE5-857D883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D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44"/>
  </w:style>
  <w:style w:type="paragraph" w:styleId="Footer">
    <w:name w:val="footer"/>
    <w:basedOn w:val="Normal"/>
    <w:link w:val="FooterChar"/>
    <w:uiPriority w:val="99"/>
    <w:unhideWhenUsed/>
    <w:rsid w:val="006C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51</Characters>
  <Application>Microsoft Office Word</Application>
  <DocSecurity>0</DocSecurity>
  <Lines>3</Lines>
  <Paragraphs>2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J. Fenimore</dc:creator>
  <cp:keywords/>
  <dc:description/>
  <cp:lastModifiedBy>Christopher J. Fenimore</cp:lastModifiedBy>
  <cp:revision>1</cp:revision>
  <dcterms:created xsi:type="dcterms:W3CDTF">2026-03-17T18:12:00Z</dcterms:created>
  <dcterms:modified xsi:type="dcterms:W3CDTF">2026-03-17T18:15:00Z</dcterms:modified>
</cp:coreProperties>
</file>